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1F7" w:rsidRDefault="00A701F7" w:rsidP="00A701F7">
      <w:pPr>
        <w:spacing w:after="0"/>
        <w:ind w:right="3655"/>
        <w:rPr>
          <w:rFonts w:ascii="Times New Roman" w:hAnsi="Times New Roman"/>
          <w:b/>
          <w:sz w:val="24"/>
          <w:szCs w:val="24"/>
        </w:rPr>
      </w:pPr>
    </w:p>
    <w:p w:rsidR="00E064EF" w:rsidRPr="009611E9" w:rsidRDefault="00812688" w:rsidP="00E064EF">
      <w:pPr>
        <w:widowControl w:val="0"/>
        <w:tabs>
          <w:tab w:val="clear" w:pos="708"/>
          <w:tab w:val="left" w:pos="709"/>
          <w:tab w:val="left" w:pos="851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E064EF" w:rsidRPr="009611E9">
        <w:rPr>
          <w:rFonts w:ascii="Times New Roman" w:hAnsi="Times New Roman"/>
          <w:sz w:val="24"/>
          <w:szCs w:val="24"/>
        </w:rPr>
        <w:t>абочая программа на уровне среднего общего образования по р</w:t>
      </w:r>
      <w:r w:rsidR="00E064EF">
        <w:rPr>
          <w:rFonts w:ascii="Times New Roman" w:hAnsi="Times New Roman"/>
          <w:sz w:val="24"/>
          <w:szCs w:val="24"/>
        </w:rPr>
        <w:t>усскому языку для обучающихся 11</w:t>
      </w:r>
      <w:r w:rsidR="00E064EF" w:rsidRPr="009611E9">
        <w:rPr>
          <w:rFonts w:ascii="Times New Roman" w:hAnsi="Times New Roman"/>
          <w:sz w:val="24"/>
          <w:szCs w:val="24"/>
        </w:rPr>
        <w:t xml:space="preserve"> класса общеобразовательной организации составлена на основе:</w:t>
      </w:r>
    </w:p>
    <w:p w:rsidR="00E064EF" w:rsidRPr="009611E9" w:rsidRDefault="00E064EF" w:rsidP="00E064E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1E9">
        <w:rPr>
          <w:rFonts w:ascii="Times New Roman" w:hAnsi="Times New Roman"/>
          <w:sz w:val="24"/>
          <w:szCs w:val="24"/>
        </w:rPr>
        <w:t>-Федерального закона «Об образовании в Российской Федерации» №273 – ФЗ от 29 декабря 2012 г.;</w:t>
      </w:r>
    </w:p>
    <w:p w:rsidR="00E064EF" w:rsidRPr="009611E9" w:rsidRDefault="00E064EF" w:rsidP="00E064E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1E9">
        <w:rPr>
          <w:rFonts w:ascii="Times New Roman" w:hAnsi="Times New Roman"/>
          <w:sz w:val="24"/>
          <w:szCs w:val="24"/>
        </w:rPr>
        <w:t xml:space="preserve">- Федерального базисного учебного плана 2004 (ФБУП -2004) среднего общего </w:t>
      </w:r>
      <w:proofErr w:type="gramStart"/>
      <w:r w:rsidRPr="009611E9">
        <w:rPr>
          <w:rFonts w:ascii="Times New Roman" w:hAnsi="Times New Roman"/>
          <w:sz w:val="24"/>
          <w:szCs w:val="24"/>
        </w:rPr>
        <w:t>образования ;</w:t>
      </w:r>
      <w:proofErr w:type="gramEnd"/>
    </w:p>
    <w:p w:rsidR="00E064EF" w:rsidRPr="009611E9" w:rsidRDefault="00E064EF" w:rsidP="00E064E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1E9">
        <w:rPr>
          <w:rFonts w:ascii="Times New Roman" w:hAnsi="Times New Roman"/>
          <w:sz w:val="24"/>
          <w:szCs w:val="24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предметов»;</w:t>
      </w:r>
    </w:p>
    <w:p w:rsidR="00E064EF" w:rsidRPr="009611E9" w:rsidRDefault="00E064EF" w:rsidP="00E064E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1E9">
        <w:rPr>
          <w:rFonts w:ascii="Times New Roman" w:hAnsi="Times New Roman"/>
          <w:sz w:val="24"/>
          <w:szCs w:val="24"/>
        </w:rPr>
        <w:t xml:space="preserve">-Концепции преподавания русского языка и литературы в Российской </w:t>
      </w:r>
      <w:proofErr w:type="gramStart"/>
      <w:r w:rsidRPr="009611E9">
        <w:rPr>
          <w:rFonts w:ascii="Times New Roman" w:hAnsi="Times New Roman"/>
          <w:sz w:val="24"/>
          <w:szCs w:val="24"/>
        </w:rPr>
        <w:t>Федерации ,</w:t>
      </w:r>
      <w:proofErr w:type="gramEnd"/>
      <w:r w:rsidRPr="009611E9">
        <w:rPr>
          <w:rFonts w:ascii="Times New Roman" w:hAnsi="Times New Roman"/>
          <w:sz w:val="24"/>
          <w:szCs w:val="24"/>
        </w:rPr>
        <w:t xml:space="preserve"> утвержденной Распоряжением Правительства Российской Федерации от 9 апреля 2016 года № 637-р;</w:t>
      </w:r>
    </w:p>
    <w:p w:rsidR="00E064EF" w:rsidRPr="009611E9" w:rsidRDefault="00E064EF" w:rsidP="00E064E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1E9">
        <w:rPr>
          <w:rFonts w:ascii="Times New Roman" w:hAnsi="Times New Roman"/>
          <w:sz w:val="24"/>
          <w:szCs w:val="24"/>
        </w:rPr>
        <w:t>-Примерной программы основного общего образования по  русскому языку, М.: Просвещение .2014 г.;</w:t>
      </w:r>
    </w:p>
    <w:p w:rsidR="00E064EF" w:rsidRPr="009611E9" w:rsidRDefault="00E064EF" w:rsidP="00E064EF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contextualSpacing/>
        <w:rPr>
          <w:rFonts w:ascii="Times New Roman" w:hAnsi="Times New Roman"/>
          <w:sz w:val="24"/>
          <w:szCs w:val="24"/>
        </w:rPr>
      </w:pPr>
      <w:r w:rsidRPr="009611E9">
        <w:rPr>
          <w:rFonts w:ascii="Times New Roman" w:hAnsi="Times New Roman"/>
          <w:sz w:val="24"/>
          <w:szCs w:val="24"/>
        </w:rPr>
        <w:t xml:space="preserve">-Примерной программы основного общего образования по русскому языку для 10 -11 классов. Власенкова А.И, </w:t>
      </w:r>
      <w:proofErr w:type="spellStart"/>
      <w:r w:rsidRPr="009611E9">
        <w:rPr>
          <w:rFonts w:ascii="Times New Roman" w:hAnsi="Times New Roman"/>
          <w:sz w:val="24"/>
          <w:szCs w:val="24"/>
        </w:rPr>
        <w:t>Рыбченковой</w:t>
      </w:r>
      <w:proofErr w:type="spellEnd"/>
      <w:r w:rsidRPr="009611E9">
        <w:rPr>
          <w:rFonts w:ascii="Times New Roman" w:hAnsi="Times New Roman"/>
          <w:sz w:val="24"/>
          <w:szCs w:val="24"/>
        </w:rPr>
        <w:t xml:space="preserve"> Л.М. Русский язык 10 – 11 класс.  М.: Просвещение.2014г;</w:t>
      </w:r>
    </w:p>
    <w:p w:rsidR="00E064EF" w:rsidRDefault="00E064EF" w:rsidP="00812688">
      <w:pPr>
        <w:spacing w:after="0"/>
        <w:jc w:val="both"/>
      </w:pPr>
      <w:r w:rsidRPr="009611E9">
        <w:rPr>
          <w:rFonts w:ascii="Times New Roman" w:hAnsi="Times New Roman"/>
          <w:sz w:val="24"/>
          <w:szCs w:val="24"/>
        </w:rPr>
        <w:t>-</w:t>
      </w:r>
      <w:r w:rsidRPr="009611E9">
        <w:rPr>
          <w:rFonts w:ascii="Times New Roman" w:hAnsi="Times New Roman"/>
          <w:color w:val="000000"/>
          <w:sz w:val="24"/>
          <w:szCs w:val="24"/>
        </w:rPr>
        <w:t xml:space="preserve"> Учебника «Русский </w:t>
      </w:r>
      <w:proofErr w:type="gramStart"/>
      <w:r w:rsidRPr="009611E9">
        <w:rPr>
          <w:rFonts w:ascii="Times New Roman" w:hAnsi="Times New Roman"/>
          <w:color w:val="000000"/>
          <w:sz w:val="24"/>
          <w:szCs w:val="24"/>
        </w:rPr>
        <w:t>язык .Литература</w:t>
      </w:r>
      <w:proofErr w:type="gramEnd"/>
      <w:r w:rsidRPr="009611E9">
        <w:rPr>
          <w:rFonts w:ascii="Times New Roman" w:hAnsi="Times New Roman"/>
          <w:color w:val="000000"/>
          <w:sz w:val="24"/>
          <w:szCs w:val="24"/>
        </w:rPr>
        <w:t xml:space="preserve">. 10-11 </w:t>
      </w:r>
      <w:proofErr w:type="gramStart"/>
      <w:r w:rsidRPr="009611E9">
        <w:rPr>
          <w:rFonts w:ascii="Times New Roman" w:hAnsi="Times New Roman"/>
          <w:color w:val="000000"/>
          <w:sz w:val="24"/>
          <w:szCs w:val="24"/>
        </w:rPr>
        <w:t>класс .Базовый</w:t>
      </w:r>
      <w:proofErr w:type="gramEnd"/>
      <w:r w:rsidRPr="009611E9">
        <w:rPr>
          <w:rFonts w:ascii="Times New Roman" w:hAnsi="Times New Roman"/>
          <w:color w:val="000000"/>
          <w:sz w:val="24"/>
          <w:szCs w:val="24"/>
        </w:rPr>
        <w:t xml:space="preserve"> уровень»  </w:t>
      </w:r>
      <w:r w:rsidRPr="009611E9">
        <w:rPr>
          <w:rFonts w:ascii="Times New Roman" w:hAnsi="Times New Roman"/>
          <w:sz w:val="24"/>
          <w:szCs w:val="24"/>
        </w:rPr>
        <w:t xml:space="preserve">Власенкова А.И., </w:t>
      </w:r>
      <w:proofErr w:type="spellStart"/>
      <w:r w:rsidRPr="009611E9">
        <w:rPr>
          <w:rFonts w:ascii="Times New Roman" w:hAnsi="Times New Roman"/>
          <w:sz w:val="24"/>
          <w:szCs w:val="24"/>
        </w:rPr>
        <w:t>Рыбченковой</w:t>
      </w:r>
      <w:proofErr w:type="spellEnd"/>
      <w:r w:rsidRPr="009611E9">
        <w:rPr>
          <w:rFonts w:ascii="Times New Roman" w:hAnsi="Times New Roman"/>
          <w:sz w:val="24"/>
          <w:szCs w:val="24"/>
        </w:rPr>
        <w:t xml:space="preserve"> Л.М..</w:t>
      </w:r>
      <w:r w:rsidRPr="009611E9">
        <w:rPr>
          <w:rFonts w:ascii="Times New Roman" w:hAnsi="Times New Roman"/>
          <w:color w:val="000000"/>
          <w:sz w:val="24"/>
          <w:szCs w:val="24"/>
        </w:rPr>
        <w:t xml:space="preserve"> ; Москва «Просвещение» 2017</w:t>
      </w:r>
      <w:r w:rsidRPr="00780122">
        <w:rPr>
          <w:rFonts w:ascii="Times New Roman" w:hAnsi="Times New Roman"/>
          <w:sz w:val="24"/>
        </w:rPr>
        <w:t xml:space="preserve">- </w:t>
      </w:r>
    </w:p>
    <w:p w:rsidR="00780122" w:rsidRPr="006900AA" w:rsidRDefault="00780122" w:rsidP="00B15D5E">
      <w:pPr>
        <w:widowControl w:val="0"/>
        <w:tabs>
          <w:tab w:val="clear" w:pos="708"/>
          <w:tab w:val="left" w:pos="709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D229FD">
        <w:rPr>
          <w:rFonts w:ascii="Times New Roman" w:hAnsi="Times New Roman"/>
          <w:sz w:val="24"/>
        </w:rPr>
        <w:t xml:space="preserve">Согласно учебному плану МБОУ </w:t>
      </w:r>
      <w:proofErr w:type="gramStart"/>
      <w:r w:rsidRPr="00D229FD">
        <w:rPr>
          <w:rFonts w:ascii="Times New Roman" w:hAnsi="Times New Roman"/>
          <w:sz w:val="24"/>
        </w:rPr>
        <w:t xml:space="preserve">« </w:t>
      </w:r>
      <w:proofErr w:type="spellStart"/>
      <w:r w:rsidRPr="00D229FD">
        <w:rPr>
          <w:rFonts w:ascii="Times New Roman" w:hAnsi="Times New Roman"/>
          <w:sz w:val="24"/>
        </w:rPr>
        <w:t>Шебалинская</w:t>
      </w:r>
      <w:proofErr w:type="spellEnd"/>
      <w:proofErr w:type="gramEnd"/>
      <w:r w:rsidRPr="00D229FD">
        <w:rPr>
          <w:rFonts w:ascii="Times New Roman" w:hAnsi="Times New Roman"/>
          <w:sz w:val="24"/>
        </w:rPr>
        <w:t xml:space="preserve"> СОШ им. В.И.Фомичева»   </w:t>
      </w:r>
      <w:r>
        <w:rPr>
          <w:rFonts w:ascii="Times New Roman" w:hAnsi="Times New Roman"/>
          <w:sz w:val="24"/>
        </w:rPr>
        <w:t>на изучение русского языка в 11 классе отводится 2 часа в неделю, 68</w:t>
      </w:r>
      <w:r w:rsidRPr="00D229FD">
        <w:rPr>
          <w:rFonts w:ascii="Times New Roman" w:hAnsi="Times New Roman"/>
          <w:sz w:val="24"/>
        </w:rPr>
        <w:t xml:space="preserve"> часов в год</w:t>
      </w:r>
    </w:p>
    <w:p w:rsidR="00FB01C1" w:rsidRDefault="00FB01C1" w:rsidP="00FB01C1">
      <w:pPr>
        <w:pStyle w:val="a6"/>
        <w:spacing w:after="0" w:line="276" w:lineRule="auto"/>
        <w:ind w:left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Планируемые результаты освоения учебного предмета</w:t>
      </w:r>
    </w:p>
    <w:p w:rsidR="00A701F7" w:rsidRDefault="00A701F7" w:rsidP="00FB01C1">
      <w:pPr>
        <w:pStyle w:val="a6"/>
        <w:shd w:val="clear" w:color="auto" w:fill="FFFFFF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Планируемыми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курса «Русский язык» является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следующих умений:</w:t>
      </w:r>
    </w:p>
    <w:p w:rsidR="00A701F7" w:rsidRDefault="00A701F7" w:rsidP="00E0424A">
      <w:pPr>
        <w:pStyle w:val="a6"/>
        <w:shd w:val="clear" w:color="auto" w:fill="FFFFFF"/>
        <w:spacing w:after="0" w:line="276" w:lineRule="auto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– по фонетике и графике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 производить фонетический разбор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слова; соотносить звуковой облик слова с его графическим изображением; свободно пользоваться алфавитом при работе со словарем; не смешивать буквы и звуки;</w:t>
      </w:r>
    </w:p>
    <w:p w:rsidR="00A701F7" w:rsidRDefault="00A701F7" w:rsidP="00E0424A">
      <w:pPr>
        <w:pStyle w:val="a6"/>
        <w:shd w:val="clear" w:color="auto" w:fill="FFFFFF"/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– по орфоэпии: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правильно произносить употребительные слова изученных частей речи; пользоваться орфоэпическим словарем;</w:t>
      </w:r>
    </w:p>
    <w:p w:rsidR="00A701F7" w:rsidRDefault="00A701F7" w:rsidP="00E0424A">
      <w:pPr>
        <w:pStyle w:val="a6"/>
        <w:shd w:val="clear" w:color="auto" w:fill="FFFFFF"/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– по лексике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 пользоваться толковым словарем, словарем синонимов, антонимов; толковать лексическое значение слова с помощью толкового словаря, через антонимы и синонимы; давать элементарный анализ лексического значения слова;</w:t>
      </w:r>
    </w:p>
    <w:p w:rsidR="00077841" w:rsidRDefault="00A701F7" w:rsidP="00077841">
      <w:pPr>
        <w:pStyle w:val="a6"/>
        <w:shd w:val="clear" w:color="auto" w:fill="FFFFFF"/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– по </w:t>
      </w:r>
      <w:proofErr w:type="spell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морфемике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словообразованию: выделять морфемы на основе словообразовательного анализа слова; выделять основу слова; образовывать новые слова с помощью типичных для изученных частей речи суффиксов,  с помощью приставок, приставок и суффиксов; сложения основ; производить морфемный разбор; производить словообразовательный разбор;</w:t>
      </w:r>
      <w:r w:rsidR="00077841">
        <w:rPr>
          <w:rFonts w:ascii="Times New Roman" w:eastAsia="Times New Roman" w:hAnsi="Times New Roman"/>
          <w:i/>
          <w:sz w:val="24"/>
          <w:szCs w:val="24"/>
          <w:lang w:eastAsia="ru-RU"/>
        </w:rPr>
        <w:t>– по морфологии</w:t>
      </w:r>
      <w:r w:rsidR="00077841">
        <w:rPr>
          <w:rFonts w:ascii="Times New Roman" w:eastAsia="Times New Roman" w:hAnsi="Times New Roman"/>
          <w:sz w:val="24"/>
          <w:szCs w:val="24"/>
          <w:lang w:eastAsia="ru-RU"/>
        </w:rPr>
        <w:t>: различать части речи по наличию у слова определённых морфологических признаков; указывать морфологические признаки и функцию в предложении изученных частей речи; уметь образовывать формы изученных частей речи; производить морфологический разбор изученных частей речи;</w:t>
      </w:r>
    </w:p>
    <w:p w:rsidR="00A701F7" w:rsidRDefault="00077841" w:rsidP="00077841">
      <w:pPr>
        <w:pStyle w:val="a6"/>
        <w:shd w:val="clear" w:color="auto" w:fill="FFFFFF"/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– по синтаксису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 выделять словосочетание в предложении; определять главное и зависимое слово; образовывать словосочетания с именем существительным, глаголом в качестве</w:t>
      </w:r>
    </w:p>
    <w:p w:rsidR="00A701F7" w:rsidRDefault="00A701F7" w:rsidP="00E0424A">
      <w:pPr>
        <w:pStyle w:val="a6"/>
        <w:shd w:val="clear" w:color="auto" w:fill="FFFFFF"/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главного и зависимого слова; определять вид предложения по цели высказывания, интонации; определять грамматическую основу предложения; определять вид предложения по количеству грамматических основ; определять вид предложения по наличию/отсутствию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второстепенных членов предложения; определять однородные члены; определять вводные слова и обращения (данное умение не является обязательным, т.к. материал вводился ознакомительно); различать простое и сложное предложение; производить синтаксический разбор предложения; </w:t>
      </w:r>
    </w:p>
    <w:p w:rsidR="00A701F7" w:rsidRDefault="00A701F7" w:rsidP="00E0424A">
      <w:pPr>
        <w:pStyle w:val="a6"/>
        <w:shd w:val="clear" w:color="auto" w:fill="FFFFFF"/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– по орфографии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 находить изученные орфограммы в словах и между словами, правильно писать слова с изученными орфограммами; обосновывать выбор написания; находить и исправлять орфографические ошибки; правильно писать изученные в 5-м классе слова с непроверяемыми написаниями;</w:t>
      </w:r>
    </w:p>
    <w:p w:rsidR="00A701F7" w:rsidRDefault="00A701F7" w:rsidP="00E0424A">
      <w:pPr>
        <w:pStyle w:val="a6"/>
        <w:shd w:val="clear" w:color="auto" w:fill="FFFFFF"/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– по пунктуации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 находить изученные типы смысловых отрезков в предложениях и тексте, правильно оформлять предложения изученных типов и текст в соответствии с изученными пунктуационными правилами; обосновывать место и выбор знака препинания; находить и исправлять пунктуационные ошибки на изученные правила;</w:t>
      </w:r>
    </w:p>
    <w:p w:rsidR="00A701F7" w:rsidRDefault="00A701F7" w:rsidP="00E0424A">
      <w:pPr>
        <w:pStyle w:val="a6"/>
        <w:shd w:val="clear" w:color="auto" w:fill="FFFFFF"/>
        <w:spacing w:after="0" w:line="276" w:lineRule="auto"/>
        <w:ind w:firstLine="851"/>
        <w:jc w:val="both"/>
        <w:rPr>
          <w:rStyle w:val="apple-style-span"/>
          <w:i/>
        </w:rPr>
      </w:pPr>
      <w:r>
        <w:rPr>
          <w:rFonts w:ascii="Times New Roman" w:hAnsi="Times New Roman"/>
          <w:i/>
          <w:sz w:val="24"/>
          <w:szCs w:val="24"/>
        </w:rPr>
        <w:t>– по связной речи</w:t>
      </w:r>
      <w:r>
        <w:rPr>
          <w:rFonts w:ascii="Times New Roman" w:hAnsi="Times New Roman"/>
          <w:sz w:val="24"/>
          <w:szCs w:val="24"/>
        </w:rPr>
        <w:t>, чтению и работе с информацией: читать учебно-научный текст изучающим чтением; владеть отдельными приёмами ознакомительного чтения учебно-научного текста; выделять в учебно-научном тексте ключевые слова, составлять план; определять тему, основную мысль (авторский замысел) в тексте из художественного произведения, пересказывать текст подробно и сжато; понимать основные отличия текстов-описаний, повествований, рассуждений, писать тексты этих типов; определять стиль текста; письменно подробно излагать художественный и учебно-научный текст; пытаться использовать в собственной письменной речи изученные особенности частей речи (синонимию, многозначность, антонимию), синтаксических конструкций; последовательно развивать мысль в сочинении в соответствии с темой и замыслом, делать абзацные отступы; озаглавливать текст, пользуясь разными типами заголовков</w:t>
      </w:r>
    </w:p>
    <w:p w:rsidR="00A701F7" w:rsidRDefault="00A701F7" w:rsidP="00E0424A">
      <w:pPr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</w:rPr>
        <w:t>актуальных тем с использованием различных средств аргументации;</w:t>
      </w:r>
    </w:p>
    <w:p w:rsidR="00A701F7" w:rsidRDefault="00A701F7" w:rsidP="00E042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  <w:u w:val="single"/>
        </w:rPr>
        <w:t>применение приобретенных знаний, умений и навыков</w:t>
      </w:r>
      <w:r>
        <w:rPr>
          <w:rFonts w:ascii="Times New Roman" w:hAnsi="Times New Roman"/>
          <w:sz w:val="24"/>
          <w:szCs w:val="24"/>
        </w:rPr>
        <w:t xml:space="preserve">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>
        <w:rPr>
          <w:rFonts w:ascii="Times New Roman" w:hAnsi="Times New Roman"/>
          <w:sz w:val="24"/>
          <w:szCs w:val="24"/>
        </w:rPr>
        <w:t>межпредметном</w:t>
      </w:r>
      <w:proofErr w:type="spellEnd"/>
      <w:r>
        <w:rPr>
          <w:rFonts w:ascii="Times New Roman" w:hAnsi="Times New Roman"/>
          <w:sz w:val="24"/>
          <w:szCs w:val="24"/>
        </w:rPr>
        <w:t xml:space="preserve"> уровне (на уроках иностранного языка, литературы и др.);</w:t>
      </w:r>
    </w:p>
    <w:p w:rsidR="00A701F7" w:rsidRDefault="00A701F7" w:rsidP="00E042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u w:val="single"/>
        </w:rPr>
        <w:t>коммуникативное целесообразное взаимодействие</w:t>
      </w:r>
      <w:r>
        <w:rPr>
          <w:rFonts w:ascii="Times New Roman" w:hAnsi="Times New Roman"/>
          <w:sz w:val="24"/>
          <w:szCs w:val="24"/>
        </w:rPr>
        <w:t xml:space="preserve">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3C4045" w:rsidRDefault="003C4045" w:rsidP="003C4045">
      <w:pPr>
        <w:pStyle w:val="a6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учебного предмета в учебном плане</w:t>
      </w:r>
    </w:p>
    <w:p w:rsidR="003C4045" w:rsidRDefault="003C4045" w:rsidP="003C4045">
      <w:pPr>
        <w:pStyle w:val="a6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9"/>
        <w:tblpPr w:leftFromText="180" w:rightFromText="180" w:vertAnchor="text" w:horzAnchor="margin" w:tblpY="47"/>
        <w:tblW w:w="0" w:type="auto"/>
        <w:tblLook w:val="04A0" w:firstRow="1" w:lastRow="0" w:firstColumn="1" w:lastColumn="0" w:noHBand="0" w:noVBand="1"/>
      </w:tblPr>
      <w:tblGrid>
        <w:gridCol w:w="4106"/>
        <w:gridCol w:w="10454"/>
      </w:tblGrid>
      <w:tr w:rsidR="003C4045" w:rsidTr="003C4045">
        <w:tc>
          <w:tcPr>
            <w:tcW w:w="4106" w:type="dxa"/>
          </w:tcPr>
          <w:p w:rsidR="003C4045" w:rsidRDefault="003C4045" w:rsidP="003C4045">
            <w:pPr>
              <w:pStyle w:val="a6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программы</w:t>
            </w:r>
          </w:p>
        </w:tc>
        <w:tc>
          <w:tcPr>
            <w:tcW w:w="10454" w:type="dxa"/>
          </w:tcPr>
          <w:p w:rsidR="003C4045" w:rsidRDefault="003C4045" w:rsidP="003C4045">
            <w:pPr>
              <w:pStyle w:val="a6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Основное содержание по темам</w:t>
            </w:r>
          </w:p>
          <w:p w:rsidR="003C4045" w:rsidRDefault="003C4045" w:rsidP="003C4045">
            <w:pPr>
              <w:pStyle w:val="a6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4045" w:rsidTr="003C4045"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C4045" w:rsidRPr="00077841" w:rsidRDefault="003C4045" w:rsidP="003C4045">
            <w:pPr>
              <w:pStyle w:val="a6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841">
              <w:rPr>
                <w:rFonts w:ascii="Times New Roman" w:eastAsia="Calibri" w:hAnsi="Times New Roman"/>
                <w:sz w:val="24"/>
                <w:szCs w:val="24"/>
              </w:rPr>
              <w:t xml:space="preserve">Русский язык в современном мире  </w:t>
            </w:r>
          </w:p>
        </w:tc>
        <w:tc>
          <w:tcPr>
            <w:tcW w:w="10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C4045" w:rsidRDefault="003C4045" w:rsidP="003C4045">
            <w:pPr>
              <w:pStyle w:val="a6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Слово о родном языке. Русский язык в современном мире: в международном общении, в межнациональном общении; функции русского    языка как учебного предмета Активные процессы в русском языке на современном этапе; проблемы экологии языка.  Стили и типы речи. Понятие о норме литературного языка.      Типы норм.</w:t>
            </w:r>
          </w:p>
        </w:tc>
      </w:tr>
      <w:tr w:rsidR="003C4045" w:rsidTr="003C4045"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C4045" w:rsidRPr="00077841" w:rsidRDefault="003C4045" w:rsidP="003C4045">
            <w:pPr>
              <w:pStyle w:val="a6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8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Синтаксис и пунктуация </w:t>
            </w:r>
          </w:p>
          <w:p w:rsidR="003C4045" w:rsidRPr="00077841" w:rsidRDefault="003C4045" w:rsidP="003C4045">
            <w:pPr>
              <w:pStyle w:val="a6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C4045" w:rsidRDefault="003C4045" w:rsidP="003C404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Синтаксис как раздел лингвистики. Основные единицы синтаксиса (предложение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словосочетание) и их признаки. Словосочетание. Главное и зависимое слово в словосочетании. Виды словосочетаний: именные и глагольные. Типичные модели словосочетаний: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.+сущ.,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сущ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.+сущ.,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.+сущ.,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.+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нар.Предложение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как основная единица синтаксиса. Интонация предложения. Основные элементы интонации: логическое ударение, пауза,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мелодика(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повышение/понижение голоса), темп, тон речи. Грамматическая основа предложения.    Основные типы грамматических основ: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сущ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(мест.) +глагол;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сущ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(мест.) +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прилаг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.; 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сущ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( мест.) +сущ. Второстепенные члены предложения ( определение, обстоятельства, дополнение). Сложное предложение и его виды. Его назначение, структура, содержание словарной статьи. Предложение, его виды по цели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высказывания( повествовательные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побудительные, вопросительные), по эмоциональной окраске (восклицательные и невосклицательные), по наличию и отсутствию второстепенных членов ( распространённые и нераспространённые), по количеству грамматических основ ( простые и сложные) Простое осложнённое предложение. Синтаксические конструкции, которые осложняют простое предложение: однородные члены предложения, обращения, вводные слова, сравнительные обороты. Пунктуация как раздел правописания. </w:t>
            </w:r>
          </w:p>
        </w:tc>
      </w:tr>
      <w:tr w:rsidR="003C4045" w:rsidTr="003C4045"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C4045" w:rsidRPr="00077841" w:rsidRDefault="003C4045" w:rsidP="003C4045">
            <w:pPr>
              <w:pStyle w:val="a6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78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Публицистический стиль</w:t>
            </w:r>
          </w:p>
        </w:tc>
        <w:tc>
          <w:tcPr>
            <w:tcW w:w="10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C4045" w:rsidRDefault="003C4045" w:rsidP="003C4045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>Назначение публицистического стиля. Лексические, морфологические, синтаксические особенности публицистического стиля.</w:t>
            </w:r>
          </w:p>
          <w:p w:rsidR="003C4045" w:rsidRDefault="003C4045" w:rsidP="003C4045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>Средства эмоциональной выразительности в публицистическом стиле. 2</w:t>
            </w:r>
          </w:p>
          <w:p w:rsidR="003C4045" w:rsidRDefault="003C4045" w:rsidP="003C4045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>Жанры публицистики. Очерк (путевой, портретный, проблемный), эссе.</w:t>
            </w:r>
          </w:p>
          <w:p w:rsidR="003C4045" w:rsidRDefault="003C4045" w:rsidP="003C4045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>Устное выступление. Доклад. Дискуссия. Ознакомление с правилами деловой дискуссии, с требованиями к ее участникам.</w:t>
            </w:r>
          </w:p>
          <w:p w:rsidR="003C4045" w:rsidRDefault="003C4045" w:rsidP="003C4045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>Использование учащимися средств публицистического стиля в собственной речи.</w:t>
            </w:r>
          </w:p>
          <w:p w:rsidR="003C4045" w:rsidRDefault="003C4045" w:rsidP="003C4045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>Дифференцированная работа над одним из четырех жанров: путевым очерком, портретным очерком, проблемным очерком, эссе (по выбору учащихся, с использованием материалов учебника)</w:t>
            </w:r>
          </w:p>
          <w:p w:rsidR="003C4045" w:rsidRDefault="003C4045" w:rsidP="003C4045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>Распознавать тексты публицистического стиля по их внеязыковым и лингвистическим признакам; анализировать публицистические тексты разных жанров с точки зрения специфики использования в них лексических, морфологических, синтаксических средств.</w:t>
            </w:r>
          </w:p>
          <w:p w:rsidR="003C4045" w:rsidRDefault="003C4045" w:rsidP="003C4045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>Сопоставлять и сравнивать публицистические тексты й тексты других функциональных стилей и разновидностей языка с точки зрения их внеязыковых и лингвистических особенностей.</w:t>
            </w:r>
          </w:p>
          <w:p w:rsidR="003C4045" w:rsidRDefault="003C4045" w:rsidP="003C4045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>Создавать публицистические тексты (выступление, информационную заметку, сочинение-рассуждение в публицистическом стиле) с учетом внеязыковых требований, предъявляемым к ним, и в соответствии со спецификой употребления языковых средств.</w:t>
            </w:r>
          </w:p>
          <w:p w:rsidR="003C4045" w:rsidRDefault="003C4045" w:rsidP="003C4045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 xml:space="preserve">Различать основные виды публичной речи по их основной цели, анализировать образцы публичной речи с точки зрения ее композиции, аргументации, языкового оформления, достижения поставленных коммуникативных задач; выступать перед аудиторией сверстников с небольшой </w:t>
            </w:r>
            <w:r>
              <w:rPr>
                <w:rStyle w:val="c3"/>
                <w:color w:val="000000"/>
              </w:rPr>
              <w:lastRenderedPageBreak/>
              <w:t>информационной, протокольно-этикетной, развлекательной, убеждающей речью.</w:t>
            </w:r>
          </w:p>
          <w:p w:rsidR="003C4045" w:rsidRPr="003058E4" w:rsidRDefault="003C4045" w:rsidP="003C4045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>Организовывать и проводить дискуссии (выбор темы; подготовка альтернативных тезисов и аргументов; сбор материала из окружающей действительности, литературы, средств массовой информации: убедительных фактов, наглядных примеров, аргументов, авторитетных высказываний).</w:t>
            </w:r>
          </w:p>
        </w:tc>
      </w:tr>
      <w:tr w:rsidR="003C4045" w:rsidTr="003C4045"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C4045" w:rsidRPr="00077841" w:rsidRDefault="003C4045" w:rsidP="003C4045">
            <w:pPr>
              <w:pStyle w:val="a6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77841">
              <w:rPr>
                <w:rStyle w:val="c18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Художественный стиль</w:t>
            </w:r>
          </w:p>
        </w:tc>
        <w:tc>
          <w:tcPr>
            <w:tcW w:w="10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C4045" w:rsidRDefault="003C4045" w:rsidP="003C4045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>Общая характеристика художественного стиля (языка художественной литературы): образность, широкое использование изобразительно-выразительных средств, использование языковых средств других стилей, выражение в нем эстетической функции национального языка.</w:t>
            </w:r>
          </w:p>
          <w:p w:rsidR="003C4045" w:rsidRDefault="003C4045" w:rsidP="003C4045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>Язык как первоэлемент художественной литературы, один из основных элементов структуры художественного произведения. Языковая личность автора в произведении. Подтекст.</w:t>
            </w:r>
          </w:p>
          <w:p w:rsidR="003C4045" w:rsidRDefault="003C4045" w:rsidP="003C4045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>Источники богатства и выразительности русской речи. Изобразительно-выразительные возможности морфологических форм и синтаксических конструкций. Стилистические функции порядка слов.</w:t>
            </w:r>
          </w:p>
          <w:p w:rsidR="003C4045" w:rsidRDefault="003C4045" w:rsidP="003C4045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языка; анализировать фрагменты прозаических и поэтических текстов с точки зрения темы, идеи, использованных изобразительно-выразительных средств.</w:t>
            </w:r>
          </w:p>
          <w:p w:rsidR="003C4045" w:rsidRDefault="003C4045" w:rsidP="003C4045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>Основные виды тропов, их использование мастерами художественного слова. Стилистические фигуры, основанные на возможностях русского синтаксиса.</w:t>
            </w:r>
          </w:p>
          <w:p w:rsidR="003C4045" w:rsidRPr="003058E4" w:rsidRDefault="003C4045" w:rsidP="003C4045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>Анализ художественно-языковой формы произведений русской классической и современной литературы, развитие на этой основе восприимчивости художественной формы, образных средств, эмоционального и эстетического содержания произведения.</w:t>
            </w:r>
          </w:p>
        </w:tc>
      </w:tr>
      <w:tr w:rsidR="003C4045" w:rsidTr="003C4045"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C4045" w:rsidRPr="00077841" w:rsidRDefault="003C4045" w:rsidP="003C4045">
            <w:pPr>
              <w:pStyle w:val="a6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77841">
              <w:rPr>
                <w:rStyle w:val="c18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10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C4045" w:rsidRDefault="003C4045" w:rsidP="003C404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пунктуации и синтаксиса. Основные группы пунктуационных правил: знаки препинания в конце предложения; знаки препинания внутри простого предложения; знаки препинания между частями сложного предложения; знаки препинания в предложениях с прямой речью. Обобщающее слово при однородных членах предложения</w:t>
            </w:r>
          </w:p>
        </w:tc>
      </w:tr>
      <w:tr w:rsidR="003C4045" w:rsidTr="003C4045"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C4045" w:rsidRPr="00077841" w:rsidRDefault="003C4045" w:rsidP="003C4045">
            <w:pPr>
              <w:pStyle w:val="a6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778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Официально-деловой стиль</w:t>
            </w:r>
          </w:p>
        </w:tc>
        <w:tc>
          <w:tcPr>
            <w:tcW w:w="10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C4045" w:rsidRDefault="003C4045" w:rsidP="003C4045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 xml:space="preserve">Сферы его использования, назначение. Основные признаки официально-делового стиля: точность, неличный характер, </w:t>
            </w:r>
            <w:proofErr w:type="spellStart"/>
            <w:r>
              <w:rPr>
                <w:rStyle w:val="c3"/>
                <w:color w:val="000000"/>
              </w:rPr>
              <w:t>стандартизированность</w:t>
            </w:r>
            <w:proofErr w:type="spellEnd"/>
            <w:r>
              <w:rPr>
                <w:rStyle w:val="c3"/>
                <w:color w:val="000000"/>
              </w:rPr>
              <w:t>, стереотипность построения текстов и их предписывающий характер. Лексические, морфологические, синтаксические особенности делового стиля.</w:t>
            </w:r>
          </w:p>
          <w:p w:rsidR="003C4045" w:rsidRDefault="003C4045" w:rsidP="003C4045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3"/>
                <w:color w:val="000000"/>
              </w:rPr>
              <w:t>Основные  жанры</w:t>
            </w:r>
            <w:proofErr w:type="gramEnd"/>
            <w:r>
              <w:rPr>
                <w:rStyle w:val="c3"/>
                <w:color w:val="000000"/>
              </w:rPr>
              <w:t xml:space="preserve"> официально-делового стиля:   заявление, доверенность, расписка, объявление, деловое письмо, резюме, автобиография. Форма делового документа.</w:t>
            </w:r>
          </w:p>
          <w:p w:rsidR="003C4045" w:rsidRDefault="003C4045" w:rsidP="003C4045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>Распознавать тексты официально-делового стиля по их внеязыковым и лингвистическим признакам; анализировать официально-деловые тексты с дачки зрения специфики использования в них лексических, морфологических, синтаксических средств.</w:t>
            </w:r>
          </w:p>
          <w:p w:rsidR="003C4045" w:rsidRDefault="003C4045" w:rsidP="003C4045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 xml:space="preserve">Сопоставлять и сравнивать официально-деловые тексты и тексты других функциональных стилей </w:t>
            </w:r>
            <w:r>
              <w:rPr>
                <w:rStyle w:val="c3"/>
                <w:color w:val="000000"/>
              </w:rPr>
              <w:lastRenderedPageBreak/>
              <w:t>и разновидностей языка с точки зрения их внеязыковых и лингвистических особенностей.</w:t>
            </w:r>
          </w:p>
          <w:p w:rsidR="003C4045" w:rsidRPr="003058E4" w:rsidRDefault="003C4045" w:rsidP="003C4045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 xml:space="preserve">Создавать официально-деловые тексты </w:t>
            </w:r>
            <w:proofErr w:type="gramStart"/>
            <w:r>
              <w:rPr>
                <w:rStyle w:val="c3"/>
                <w:color w:val="000000"/>
              </w:rPr>
              <w:t>( заявление</w:t>
            </w:r>
            <w:proofErr w:type="gramEnd"/>
            <w:r>
              <w:rPr>
                <w:rStyle w:val="c3"/>
                <w:color w:val="000000"/>
              </w:rPr>
              <w:t>, доверенность, расписку, объявление, деловое письмо, резюме, автобиографию) с учетом внеязыковых требований, предъявляемых к ним, и в соответствии со спецификой употребления языковых средств.</w:t>
            </w:r>
          </w:p>
        </w:tc>
      </w:tr>
      <w:tr w:rsidR="003C4045" w:rsidTr="003C4045"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C4045" w:rsidRPr="00077841" w:rsidRDefault="003C4045" w:rsidP="003C4045">
            <w:pPr>
              <w:pStyle w:val="a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8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Повторение (подготовка к ЕГЭ)-</w:t>
            </w:r>
          </w:p>
        </w:tc>
        <w:tc>
          <w:tcPr>
            <w:tcW w:w="10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C4045" w:rsidRPr="00423015" w:rsidRDefault="003C4045" w:rsidP="003C404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Pr="00423015">
              <w:rPr>
                <w:rFonts w:ascii="Times New Roman" w:hAnsi="Times New Roman"/>
                <w:sz w:val="24"/>
              </w:rPr>
              <w:t>овершенствование умений анализировать единицы различных языковых уровней, а также языковых явлений и фактов, допускающих неоднозначную интерпретацию; систематизация и обобщение знаний по орфографии и пунктуации, повышение орфографической и пунктуационной грамотности; формирование умений лингвистического анализа текстов разной функционально-стилевой и жанровой принадлежности, опыта оценивания изобразительно-выразительных возможностей художественного текста и проведения его лингвостилистического анализа;</w:t>
            </w:r>
          </w:p>
        </w:tc>
      </w:tr>
    </w:tbl>
    <w:p w:rsidR="00FE0EC1" w:rsidRDefault="00FE0EC1" w:rsidP="00812688">
      <w:pPr>
        <w:spacing w:after="0"/>
        <w:jc w:val="both"/>
      </w:pPr>
      <w:bookmarkStart w:id="0" w:name="_GoBack"/>
      <w:bookmarkEnd w:id="0"/>
    </w:p>
    <w:sectPr w:rsidR="00FE0EC1" w:rsidSect="003C4045">
      <w:footerReference w:type="default" r:id="rId7"/>
      <w:pgSz w:w="16838" w:h="11906" w:orient="landscape"/>
      <w:pgMar w:top="709" w:right="1134" w:bottom="1134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4C8" w:rsidRDefault="006D04C8" w:rsidP="005D4F16">
      <w:pPr>
        <w:spacing w:after="0" w:line="240" w:lineRule="auto"/>
      </w:pPr>
      <w:r>
        <w:separator/>
      </w:r>
    </w:p>
  </w:endnote>
  <w:endnote w:type="continuationSeparator" w:id="0">
    <w:p w:rsidR="006D04C8" w:rsidRDefault="006D04C8" w:rsidP="005D4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5406950"/>
      <w:docPartObj>
        <w:docPartGallery w:val="Page Numbers (Bottom of Page)"/>
        <w:docPartUnique/>
      </w:docPartObj>
    </w:sdtPr>
    <w:sdtEndPr/>
    <w:sdtContent>
      <w:p w:rsidR="00574401" w:rsidRDefault="0081268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74401" w:rsidRDefault="0057440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4C8" w:rsidRDefault="006D04C8" w:rsidP="005D4F16">
      <w:pPr>
        <w:spacing w:after="0" w:line="240" w:lineRule="auto"/>
      </w:pPr>
      <w:r>
        <w:separator/>
      </w:r>
    </w:p>
  </w:footnote>
  <w:footnote w:type="continuationSeparator" w:id="0">
    <w:p w:rsidR="006D04C8" w:rsidRDefault="006D04C8" w:rsidP="005D4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EFA65E52"/>
    <w:lvl w:ilvl="0">
      <w:start w:val="1"/>
      <w:numFmt w:val="decimal"/>
      <w:lvlText w:val="%1."/>
      <w:lvlJc w:val="left"/>
      <w:pPr>
        <w:tabs>
          <w:tab w:val="num" w:pos="0"/>
        </w:tabs>
        <w:ind w:left="2160" w:hanging="21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2880" w:hanging="2029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3600" w:hanging="275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4590" w:hanging="3740"/>
      </w:pPr>
      <w:rPr>
        <w:rFonts w:ascii="Times" w:hAnsi="Times" w:cs="Times New Roman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5616" w:hanging="4766"/>
      </w:pPr>
      <w:rPr>
        <w:rFonts w:ascii="Times New Roman Bold" w:hAnsi="Times New Roman Bold" w:cs="Times New Roman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60" w:hanging="720"/>
      </w:pPr>
      <w:rPr>
        <w:rFonts w:ascii="Times" w:hAnsi="Times" w:cs="Times New Roman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720"/>
      </w:pPr>
      <w:rPr>
        <w:rFonts w:ascii="Symbol" w:hAnsi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720"/>
      </w:pPr>
      <w:rPr>
        <w:rFonts w:ascii="Symbol" w:hAnsi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720"/>
      </w:pPr>
      <w:rPr>
        <w:rFonts w:ascii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color w:val="000000"/>
        <w:spacing w:val="0"/>
        <w:w w:val="100"/>
        <w:kern w:val="1"/>
        <w:position w:val="0"/>
        <w:sz w:val="2"/>
        <w:szCs w:val="20"/>
        <w:u w:val="none"/>
        <w:vertAlign w:val="baseline"/>
      </w:rPr>
    </w:lvl>
  </w:abstractNum>
  <w:abstractNum w:abstractNumId="1" w15:restartNumberingAfterBreak="0">
    <w:nsid w:val="330B6816"/>
    <w:multiLevelType w:val="multilevel"/>
    <w:tmpl w:val="129659CA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68" w:hanging="1800"/>
      </w:pPr>
      <w:rPr>
        <w:rFonts w:hint="default"/>
      </w:rPr>
    </w:lvl>
  </w:abstractNum>
  <w:abstractNum w:abstractNumId="2" w15:restartNumberingAfterBreak="0">
    <w:nsid w:val="5A21637A"/>
    <w:multiLevelType w:val="multilevel"/>
    <w:tmpl w:val="1E086E76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C78"/>
    <w:rsid w:val="00011FF9"/>
    <w:rsid w:val="000508B4"/>
    <w:rsid w:val="00077841"/>
    <w:rsid w:val="000B06D1"/>
    <w:rsid w:val="001004C7"/>
    <w:rsid w:val="0015094E"/>
    <w:rsid w:val="00184305"/>
    <w:rsid w:val="002178A4"/>
    <w:rsid w:val="00264A51"/>
    <w:rsid w:val="0029631A"/>
    <w:rsid w:val="002C4C62"/>
    <w:rsid w:val="003058E4"/>
    <w:rsid w:val="00371972"/>
    <w:rsid w:val="00383BDE"/>
    <w:rsid w:val="003B72D6"/>
    <w:rsid w:val="003C4045"/>
    <w:rsid w:val="003D0D22"/>
    <w:rsid w:val="003F17CD"/>
    <w:rsid w:val="0040490B"/>
    <w:rsid w:val="00423015"/>
    <w:rsid w:val="00574401"/>
    <w:rsid w:val="00587F4B"/>
    <w:rsid w:val="005A66D5"/>
    <w:rsid w:val="005D2620"/>
    <w:rsid w:val="005D4F16"/>
    <w:rsid w:val="005D63C4"/>
    <w:rsid w:val="00604D11"/>
    <w:rsid w:val="006A549B"/>
    <w:rsid w:val="006D04C8"/>
    <w:rsid w:val="007163B7"/>
    <w:rsid w:val="007544FB"/>
    <w:rsid w:val="00780122"/>
    <w:rsid w:val="0079198B"/>
    <w:rsid w:val="007E1192"/>
    <w:rsid w:val="00812688"/>
    <w:rsid w:val="00852595"/>
    <w:rsid w:val="00927C78"/>
    <w:rsid w:val="00941034"/>
    <w:rsid w:val="00955A9B"/>
    <w:rsid w:val="009E1D93"/>
    <w:rsid w:val="00A701F7"/>
    <w:rsid w:val="00B15D5E"/>
    <w:rsid w:val="00B22BB1"/>
    <w:rsid w:val="00C33C28"/>
    <w:rsid w:val="00C41AD3"/>
    <w:rsid w:val="00CE272A"/>
    <w:rsid w:val="00D821A2"/>
    <w:rsid w:val="00DB12B9"/>
    <w:rsid w:val="00DF2828"/>
    <w:rsid w:val="00DF2E39"/>
    <w:rsid w:val="00E03E33"/>
    <w:rsid w:val="00E0424A"/>
    <w:rsid w:val="00E064EF"/>
    <w:rsid w:val="00E551D5"/>
    <w:rsid w:val="00EF615E"/>
    <w:rsid w:val="00F32200"/>
    <w:rsid w:val="00FB01C1"/>
    <w:rsid w:val="00FE0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005695-9C68-4CFA-81EB-161A24002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701F7"/>
    <w:pPr>
      <w:tabs>
        <w:tab w:val="left" w:pos="708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Глава"/>
    <w:basedOn w:val="a0"/>
    <w:next w:val="a0"/>
    <w:link w:val="10"/>
    <w:uiPriority w:val="9"/>
    <w:qFormat/>
    <w:rsid w:val="000508B4"/>
    <w:pPr>
      <w:keepNext/>
      <w:keepLines/>
      <w:tabs>
        <w:tab w:val="clear" w:pos="708"/>
      </w:tabs>
      <w:spacing w:before="24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2">
    <w:name w:val="heading 2"/>
    <w:aliases w:val="Заголовок ГОСТ"/>
    <w:basedOn w:val="a0"/>
    <w:link w:val="20"/>
    <w:qFormat/>
    <w:rsid w:val="003F17CD"/>
    <w:pPr>
      <w:tabs>
        <w:tab w:val="clear" w:pos="708"/>
      </w:tabs>
      <w:spacing w:before="100" w:beforeAutospacing="1" w:after="100" w:afterAutospacing="1" w:line="360" w:lineRule="auto"/>
      <w:ind w:firstLine="851"/>
      <w:outlineLvl w:val="1"/>
    </w:pPr>
    <w:rPr>
      <w:rFonts w:ascii="Times New Roman" w:hAnsi="Times New Roman"/>
      <w:b/>
      <w:bCs/>
      <w:sz w:val="28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ГОСТ"/>
    <w:basedOn w:val="a0"/>
    <w:link w:val="a4"/>
    <w:qFormat/>
    <w:rsid w:val="005D63C4"/>
    <w:pPr>
      <w:numPr>
        <w:numId w:val="4"/>
      </w:numPr>
      <w:suppressAutoHyphens/>
      <w:spacing w:after="0" w:line="360" w:lineRule="auto"/>
      <w:contextualSpacing/>
      <w:jc w:val="both"/>
    </w:pPr>
    <w:rPr>
      <w:rFonts w:asciiTheme="minorHAnsi" w:eastAsiaTheme="minorHAnsi" w:hAnsiTheme="minorHAnsi" w:cstheme="minorBidi"/>
      <w:bCs/>
      <w:color w:val="000000" w:themeColor="text1"/>
      <w:sz w:val="28"/>
      <w:szCs w:val="28"/>
      <w:lang w:eastAsia="ar-SA"/>
    </w:rPr>
  </w:style>
  <w:style w:type="character" w:customStyle="1" w:styleId="a4">
    <w:name w:val="ГОСТ Знак"/>
    <w:basedOn w:val="a1"/>
    <w:link w:val="a"/>
    <w:rsid w:val="005D63C4"/>
    <w:rPr>
      <w:bCs/>
      <w:color w:val="000000" w:themeColor="text1"/>
      <w:sz w:val="28"/>
      <w:szCs w:val="28"/>
      <w:lang w:eastAsia="ar-SA"/>
    </w:rPr>
  </w:style>
  <w:style w:type="character" w:customStyle="1" w:styleId="20">
    <w:name w:val="Заголовок 2 Знак"/>
    <w:aliases w:val="Заголовок ГОСТ Знак"/>
    <w:basedOn w:val="a1"/>
    <w:link w:val="2"/>
    <w:rsid w:val="003F17CD"/>
    <w:rPr>
      <w:rFonts w:ascii="Times New Roman" w:eastAsia="Times New Roman" w:hAnsi="Times New Roman" w:cs="Times New Roman"/>
      <w:b/>
      <w:bCs/>
      <w:sz w:val="28"/>
      <w:szCs w:val="36"/>
      <w:lang w:eastAsia="ru-RU"/>
    </w:rPr>
  </w:style>
  <w:style w:type="character" w:customStyle="1" w:styleId="10">
    <w:name w:val="Заголовок 1 Знак"/>
    <w:aliases w:val="Глава Знак"/>
    <w:basedOn w:val="a1"/>
    <w:link w:val="1"/>
    <w:uiPriority w:val="9"/>
    <w:rsid w:val="000508B4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a5">
    <w:name w:val="Базовый Знак"/>
    <w:link w:val="a6"/>
    <w:locked/>
    <w:rsid w:val="00A701F7"/>
    <w:rPr>
      <w:rFonts w:ascii="Lucida Sans Unicode" w:eastAsia="Lucida Sans Unicode" w:hAnsi="Lucida Sans Unicode" w:cs="Lucida Sans Unicode"/>
    </w:rPr>
  </w:style>
  <w:style w:type="paragraph" w:customStyle="1" w:styleId="a6">
    <w:name w:val="Базовый"/>
    <w:link w:val="a5"/>
    <w:rsid w:val="00A701F7"/>
    <w:pPr>
      <w:tabs>
        <w:tab w:val="left" w:pos="709"/>
      </w:tabs>
      <w:suppressAutoHyphens/>
      <w:spacing w:after="200" w:line="276" w:lineRule="atLeast"/>
    </w:pPr>
    <w:rPr>
      <w:rFonts w:ascii="Lucida Sans Unicode" w:eastAsia="Lucida Sans Unicode" w:hAnsi="Lucida Sans Unicode" w:cs="Lucida Sans Unicode"/>
    </w:rPr>
  </w:style>
  <w:style w:type="paragraph" w:customStyle="1" w:styleId="a7">
    <w:name w:val="Стиль"/>
    <w:rsid w:val="00A701F7"/>
    <w:pPr>
      <w:widowControl w:val="0"/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Times New Roman"/>
    </w:rPr>
  </w:style>
  <w:style w:type="character" w:customStyle="1" w:styleId="apple-style-span">
    <w:name w:val="apple-style-span"/>
    <w:basedOn w:val="a1"/>
    <w:rsid w:val="00A701F7"/>
  </w:style>
  <w:style w:type="paragraph" w:styleId="a8">
    <w:name w:val="Normal (Web)"/>
    <w:basedOn w:val="a6"/>
    <w:unhideWhenUsed/>
    <w:rsid w:val="00A701F7"/>
  </w:style>
  <w:style w:type="paragraph" w:customStyle="1" w:styleId="c5">
    <w:name w:val="c5"/>
    <w:basedOn w:val="a0"/>
    <w:rsid w:val="00DF2E39"/>
    <w:pPr>
      <w:tabs>
        <w:tab w:val="clear" w:pos="708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basedOn w:val="a1"/>
    <w:rsid w:val="00DF2E39"/>
  </w:style>
  <w:style w:type="character" w:customStyle="1" w:styleId="c4">
    <w:name w:val="c4"/>
    <w:basedOn w:val="a1"/>
    <w:rsid w:val="000B06D1"/>
  </w:style>
  <w:style w:type="character" w:customStyle="1" w:styleId="c17">
    <w:name w:val="c17"/>
    <w:basedOn w:val="a1"/>
    <w:rsid w:val="000B06D1"/>
  </w:style>
  <w:style w:type="character" w:customStyle="1" w:styleId="c18">
    <w:name w:val="c18"/>
    <w:basedOn w:val="a1"/>
    <w:rsid w:val="000B06D1"/>
  </w:style>
  <w:style w:type="paragraph" w:customStyle="1" w:styleId="c0">
    <w:name w:val="c0"/>
    <w:basedOn w:val="a0"/>
    <w:rsid w:val="003058E4"/>
    <w:pPr>
      <w:tabs>
        <w:tab w:val="clear" w:pos="708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1"/>
    <w:rsid w:val="003058E4"/>
  </w:style>
  <w:style w:type="table" w:styleId="a9">
    <w:name w:val="Table Grid"/>
    <w:basedOn w:val="a2"/>
    <w:uiPriority w:val="39"/>
    <w:rsid w:val="00E04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uiPriority w:val="99"/>
    <w:unhideWhenUsed/>
    <w:rsid w:val="005D4F16"/>
    <w:pPr>
      <w:tabs>
        <w:tab w:val="clear" w:pos="708"/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5D4F16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0"/>
    <w:link w:val="ad"/>
    <w:uiPriority w:val="99"/>
    <w:unhideWhenUsed/>
    <w:rsid w:val="005D4F16"/>
    <w:pPr>
      <w:tabs>
        <w:tab w:val="clear" w:pos="708"/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5D4F16"/>
    <w:rPr>
      <w:rFonts w:ascii="Calibri" w:eastAsia="Times New Roman" w:hAnsi="Calibri" w:cs="Times New Roman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3C40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3C40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5</Pages>
  <Words>1833</Words>
  <Characters>10450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User</cp:lastModifiedBy>
  <cp:revision>24</cp:revision>
  <cp:lastPrinted>2017-09-05T18:21:00Z</cp:lastPrinted>
  <dcterms:created xsi:type="dcterms:W3CDTF">2017-07-12T14:18:00Z</dcterms:created>
  <dcterms:modified xsi:type="dcterms:W3CDTF">2017-10-18T18:47:00Z</dcterms:modified>
</cp:coreProperties>
</file>